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075A" w14:textId="183562E3" w:rsidR="00887694" w:rsidRDefault="00F511E6" w:rsidP="00276EF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6C6B83" w:rsidRPr="00926A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</w:t>
      </w:r>
      <w:bookmarkStart w:id="1" w:name="_Toc92109755"/>
      <w:r w:rsidR="00887694" w:rsidRPr="00861404">
        <w:rPr>
          <w:rFonts w:ascii="Times New Roman" w:hAnsi="Times New Roman" w:cs="Times New Roman"/>
          <w:b/>
          <w:bCs/>
          <w:sz w:val="24"/>
          <w:szCs w:val="24"/>
        </w:rPr>
        <w:t>ŞEKİLLER DİZİNİ</w:t>
      </w:r>
      <w:bookmarkEnd w:id="1"/>
    </w:p>
    <w:p w14:paraId="0918C36B" w14:textId="77777777" w:rsidR="00887694" w:rsidRPr="00797EE7" w:rsidRDefault="00887694" w:rsidP="00887694"/>
    <w:p w14:paraId="20847E65" w14:textId="77777777" w:rsidR="00887694" w:rsidRPr="00756E1E" w:rsidRDefault="00887694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r w:rsidRPr="00756E1E">
        <w:rPr>
          <w:b/>
          <w:bCs/>
        </w:rPr>
        <w:fldChar w:fldCharType="begin"/>
      </w:r>
      <w:r w:rsidRPr="00756E1E">
        <w:rPr>
          <w:b/>
          <w:bCs/>
        </w:rPr>
        <w:instrText xml:space="preserve"> TOC \h \z \c "Şekil" </w:instrText>
      </w:r>
      <w:r w:rsidRPr="00756E1E">
        <w:rPr>
          <w:b/>
          <w:bCs/>
        </w:rPr>
        <w:fldChar w:fldCharType="separate"/>
      </w:r>
      <w:hyperlink w:anchor="_Toc88063503" w:history="1">
        <w:r w:rsidRPr="00756E1E">
          <w:rPr>
            <w:rStyle w:val="Kpr"/>
            <w:b/>
            <w:bCs/>
            <w:noProof/>
          </w:rPr>
          <w:t>Şekil 2.1.</w:t>
        </w:r>
        <w:r w:rsidRPr="00756E1E">
          <w:rPr>
            <w:rStyle w:val="Kpr"/>
            <w:noProof/>
          </w:rPr>
          <w:t xml:space="preserve"> Periodontal hastalığın patogenezi</w:t>
        </w:r>
        <w:r w:rsidRPr="00756E1E">
          <w:rPr>
            <w:noProof/>
            <w:webHidden/>
          </w:rPr>
          <w:tab/>
        </w:r>
        <w:r w:rsidRPr="00756E1E">
          <w:rPr>
            <w:noProof/>
            <w:webHidden/>
          </w:rPr>
          <w:fldChar w:fldCharType="begin"/>
        </w:r>
        <w:r w:rsidRPr="00756E1E">
          <w:rPr>
            <w:noProof/>
            <w:webHidden/>
          </w:rPr>
          <w:instrText xml:space="preserve"> PAGEREF _Toc88063503 \h </w:instrText>
        </w:r>
        <w:r w:rsidRPr="00756E1E">
          <w:rPr>
            <w:noProof/>
            <w:webHidden/>
          </w:rPr>
        </w:r>
        <w:r w:rsidRPr="00756E1E">
          <w:rPr>
            <w:noProof/>
            <w:webHidden/>
          </w:rPr>
          <w:fldChar w:fldCharType="separate"/>
        </w:r>
        <w:r w:rsidRPr="00756E1E">
          <w:rPr>
            <w:noProof/>
            <w:webHidden/>
          </w:rPr>
          <w:t>16</w:t>
        </w:r>
        <w:r w:rsidRPr="00756E1E">
          <w:rPr>
            <w:noProof/>
            <w:webHidden/>
          </w:rPr>
          <w:fldChar w:fldCharType="end"/>
        </w:r>
      </w:hyperlink>
    </w:p>
    <w:p w14:paraId="15F1B9C4" w14:textId="77777777" w:rsidR="00887694" w:rsidRPr="00756E1E" w:rsidRDefault="00887694" w:rsidP="00887694"/>
    <w:p w14:paraId="75705C35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04" w:history="1">
        <w:r w:rsidR="00887694" w:rsidRPr="00756E1E">
          <w:rPr>
            <w:rStyle w:val="Kpr"/>
            <w:b/>
            <w:bCs/>
            <w:noProof/>
          </w:rPr>
          <w:t>Şekil 2.2.</w:t>
        </w:r>
        <w:r w:rsidR="00887694">
          <w:rPr>
            <w:rStyle w:val="Kpr"/>
            <w:b/>
            <w:bCs/>
            <w:noProof/>
          </w:rPr>
          <w:t xml:space="preserve"> </w:t>
        </w:r>
        <w:r w:rsidR="00887694">
          <w:rPr>
            <w:rStyle w:val="Kpr"/>
            <w:noProof/>
          </w:rPr>
          <w:t>RANKL-OPG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_Toc88063504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21</w:t>
        </w:r>
        <w:r w:rsidR="00887694" w:rsidRPr="00756E1E">
          <w:rPr>
            <w:noProof/>
            <w:webHidden/>
          </w:rPr>
          <w:fldChar w:fldCharType="end"/>
        </w:r>
      </w:hyperlink>
    </w:p>
    <w:p w14:paraId="728E4C72" w14:textId="77777777" w:rsidR="00887694" w:rsidRPr="00756E1E" w:rsidRDefault="00887694" w:rsidP="00887694"/>
    <w:p w14:paraId="5817A088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05" w:history="1">
        <w:r w:rsidR="00887694" w:rsidRPr="00756E1E">
          <w:rPr>
            <w:rStyle w:val="Kpr"/>
            <w:b/>
            <w:bCs/>
            <w:noProof/>
          </w:rPr>
          <w:t>Şekil 2.3.</w:t>
        </w:r>
        <w:r w:rsidR="00887694" w:rsidRPr="00756E1E">
          <w:rPr>
            <w:rStyle w:val="Kpr"/>
            <w:noProof/>
          </w:rPr>
          <w:t xml:space="preserve"> Diyabetik periodontitisin patogenez yolları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_Toc88063505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28</w:t>
        </w:r>
        <w:r w:rsidR="00887694" w:rsidRPr="00756E1E">
          <w:rPr>
            <w:noProof/>
            <w:webHidden/>
          </w:rPr>
          <w:fldChar w:fldCharType="end"/>
        </w:r>
      </w:hyperlink>
    </w:p>
    <w:p w14:paraId="1D7669A2" w14:textId="77777777" w:rsidR="00887694" w:rsidRPr="00756E1E" w:rsidRDefault="00887694" w:rsidP="00887694"/>
    <w:p w14:paraId="62BF38BA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06" w:history="1">
        <w:r w:rsidR="00887694" w:rsidRPr="00756E1E">
          <w:rPr>
            <w:rStyle w:val="Kpr"/>
            <w:b/>
            <w:bCs/>
            <w:noProof/>
          </w:rPr>
          <w:t>Şekil 2.4.</w:t>
        </w:r>
        <w:r w:rsidR="00887694" w:rsidRPr="00756E1E">
          <w:rPr>
            <w:rStyle w:val="Kpr"/>
            <w:noProof/>
          </w:rPr>
          <w:t xml:space="preserve"> Diyabetin osteoklastogenezisi artırma mekanizması</w:t>
        </w:r>
        <w:r w:rsidR="00887694" w:rsidRPr="00756E1E">
          <w:rPr>
            <w:noProof/>
            <w:webHidden/>
          </w:rPr>
          <w:tab/>
        </w:r>
        <w:r w:rsidR="00887694">
          <w:rPr>
            <w:noProof/>
            <w:webHidden/>
          </w:rPr>
          <w:t>29</w:t>
        </w:r>
      </w:hyperlink>
    </w:p>
    <w:p w14:paraId="5CF01F58" w14:textId="77777777" w:rsidR="00887694" w:rsidRPr="00756E1E" w:rsidRDefault="00887694" w:rsidP="00887694"/>
    <w:p w14:paraId="02EF62C4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07" w:history="1">
        <w:r w:rsidR="00887694" w:rsidRPr="00756E1E">
          <w:rPr>
            <w:rStyle w:val="Kpr"/>
            <w:b/>
            <w:bCs/>
            <w:noProof/>
          </w:rPr>
          <w:t xml:space="preserve">Şekil 2.5. </w:t>
        </w:r>
        <w:r w:rsidR="00887694" w:rsidRPr="00756E1E">
          <w:rPr>
            <w:rStyle w:val="Kpr"/>
            <w:noProof/>
          </w:rPr>
          <w:t>Diyabetin kemik formasyonunu azaltma mekanizması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_Toc88063507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31</w:t>
        </w:r>
        <w:r w:rsidR="00887694" w:rsidRPr="00756E1E">
          <w:rPr>
            <w:noProof/>
            <w:webHidden/>
          </w:rPr>
          <w:fldChar w:fldCharType="end"/>
        </w:r>
      </w:hyperlink>
    </w:p>
    <w:p w14:paraId="34ACACFB" w14:textId="77777777" w:rsidR="00887694" w:rsidRPr="00756E1E" w:rsidRDefault="00887694" w:rsidP="00887694"/>
    <w:p w14:paraId="5F74E05E" w14:textId="77777777" w:rsidR="00887694" w:rsidRDefault="00776BAE" w:rsidP="00887694">
      <w:pPr>
        <w:pStyle w:val="ekillerTablosu"/>
        <w:tabs>
          <w:tab w:val="right" w:leader="dot" w:pos="8210"/>
        </w:tabs>
        <w:rPr>
          <w:noProof/>
        </w:rPr>
      </w:pPr>
      <w:hyperlink w:anchor="_Toc88063508" w:history="1">
        <w:r w:rsidR="00887694">
          <w:rPr>
            <w:rStyle w:val="Kpr"/>
            <w:b/>
            <w:bCs/>
            <w:noProof/>
          </w:rPr>
          <w:t>Ş</w:t>
        </w:r>
        <w:r w:rsidR="00887694" w:rsidRPr="00797EE7">
          <w:rPr>
            <w:rStyle w:val="Kpr"/>
            <w:b/>
            <w:bCs/>
            <w:noProof/>
          </w:rPr>
          <w:t>ekil</w:t>
        </w:r>
        <w:r w:rsidR="00887694" w:rsidRPr="00756E1E">
          <w:rPr>
            <w:rStyle w:val="Kpr"/>
            <w:b/>
            <w:bCs/>
            <w:noProof/>
          </w:rPr>
          <w:t xml:space="preserve"> 4. 1.</w:t>
        </w:r>
        <w:r w:rsidR="00887694" w:rsidRPr="00756E1E">
          <w:rPr>
            <w:rStyle w:val="Kpr"/>
            <w:noProof/>
          </w:rPr>
          <w:t xml:space="preserve"> Gruplara ait RANKL immünohistokimyasal boyama görüntüleri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_Toc88063508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3</w:t>
        </w:r>
        <w:r w:rsidR="00887694">
          <w:rPr>
            <w:noProof/>
            <w:webHidden/>
          </w:rPr>
          <w:t>9</w:t>
        </w:r>
        <w:r w:rsidR="00887694" w:rsidRPr="00756E1E">
          <w:rPr>
            <w:noProof/>
            <w:webHidden/>
          </w:rPr>
          <w:fldChar w:fldCharType="end"/>
        </w:r>
      </w:hyperlink>
    </w:p>
    <w:p w14:paraId="21D0560F" w14:textId="77777777" w:rsidR="00887694" w:rsidRDefault="00887694" w:rsidP="00887694"/>
    <w:p w14:paraId="5082441B" w14:textId="77777777" w:rsidR="00887694" w:rsidRPr="003B43B8" w:rsidRDefault="00887694" w:rsidP="00887694">
      <w:r w:rsidRPr="00F00FB0">
        <w:rPr>
          <w:b/>
          <w:bCs/>
          <w:noProof/>
        </w:rPr>
        <w:t>Şekil 4.</w:t>
      </w:r>
      <w:r>
        <w:rPr>
          <w:b/>
          <w:bCs/>
          <w:noProof/>
        </w:rPr>
        <w:t xml:space="preserve"> </w:t>
      </w:r>
      <w:r w:rsidRPr="00F00FB0">
        <w:rPr>
          <w:b/>
          <w:bCs/>
          <w:noProof/>
        </w:rPr>
        <w:t>2.</w:t>
      </w:r>
      <w:r>
        <w:rPr>
          <w:noProof/>
        </w:rPr>
        <w:t xml:space="preserve"> </w:t>
      </w:r>
      <w:r w:rsidRPr="00E84865">
        <w:t>İmmünohistokimyasal sonuç değerleri</w:t>
      </w:r>
      <w:r>
        <w:t>…………………...……………...39</w:t>
      </w:r>
    </w:p>
    <w:p w14:paraId="307BA4AA" w14:textId="77777777" w:rsidR="00887694" w:rsidRPr="00756E1E" w:rsidRDefault="00887694" w:rsidP="00887694"/>
    <w:p w14:paraId="1268D3F8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09" w:history="1">
        <w:r w:rsidR="00887694">
          <w:rPr>
            <w:rStyle w:val="Kpr"/>
            <w:b/>
            <w:bCs/>
            <w:noProof/>
          </w:rPr>
          <w:t>Ş</w:t>
        </w:r>
        <w:r w:rsidR="00887694" w:rsidRPr="00797EE7">
          <w:rPr>
            <w:rStyle w:val="Kpr"/>
            <w:b/>
            <w:bCs/>
            <w:noProof/>
          </w:rPr>
          <w:t>ekil</w:t>
        </w:r>
        <w:r w:rsidR="00887694" w:rsidRPr="00756E1E">
          <w:rPr>
            <w:rStyle w:val="Kpr"/>
            <w:b/>
            <w:bCs/>
            <w:noProof/>
          </w:rPr>
          <w:t xml:space="preserve"> 4. </w:t>
        </w:r>
        <w:r w:rsidR="00887694">
          <w:rPr>
            <w:rStyle w:val="Kpr"/>
            <w:b/>
            <w:bCs/>
            <w:noProof/>
          </w:rPr>
          <w:t>3</w:t>
        </w:r>
        <w:r w:rsidR="00887694" w:rsidRPr="00756E1E">
          <w:rPr>
            <w:rStyle w:val="Kpr"/>
            <w:b/>
            <w:bCs/>
            <w:noProof/>
          </w:rPr>
          <w:t>.</w:t>
        </w:r>
        <w:r w:rsidR="00887694" w:rsidRPr="00756E1E">
          <w:rPr>
            <w:rStyle w:val="Kpr"/>
            <w:noProof/>
          </w:rPr>
          <w:t xml:space="preserve"> Gruplara ait OPG immünohistokimyasal boyama görüntüleri</w:t>
        </w:r>
        <w:r w:rsidR="00887694" w:rsidRPr="00756E1E">
          <w:rPr>
            <w:noProof/>
            <w:webHidden/>
          </w:rPr>
          <w:tab/>
        </w:r>
        <w:r w:rsidR="00887694">
          <w:rPr>
            <w:noProof/>
            <w:webHidden/>
          </w:rPr>
          <w:t>40</w:t>
        </w:r>
      </w:hyperlink>
    </w:p>
    <w:p w14:paraId="5A988C23" w14:textId="77777777" w:rsidR="00887694" w:rsidRPr="00756E1E" w:rsidRDefault="00887694" w:rsidP="00887694"/>
    <w:p w14:paraId="2944F9A7" w14:textId="77777777" w:rsidR="00887694" w:rsidRPr="00756E1E" w:rsidRDefault="00776BAE" w:rsidP="00887694">
      <w:pPr>
        <w:pStyle w:val="ekillerTablosu"/>
        <w:tabs>
          <w:tab w:val="right" w:leader="dot" w:pos="8210"/>
        </w:tabs>
        <w:rPr>
          <w:rStyle w:val="Kpr"/>
          <w:noProof/>
        </w:rPr>
      </w:pPr>
      <w:hyperlink w:anchor="_Toc88063510" w:history="1">
        <w:r w:rsidR="00887694">
          <w:rPr>
            <w:rStyle w:val="Kpr"/>
            <w:b/>
            <w:bCs/>
            <w:noProof/>
          </w:rPr>
          <w:t>Ş</w:t>
        </w:r>
        <w:r w:rsidR="00887694" w:rsidRPr="00797EE7">
          <w:rPr>
            <w:rStyle w:val="Kpr"/>
            <w:b/>
            <w:bCs/>
            <w:noProof/>
          </w:rPr>
          <w:t>ekil</w:t>
        </w:r>
        <w:r w:rsidR="00887694" w:rsidRPr="00756E1E">
          <w:rPr>
            <w:rStyle w:val="Kpr"/>
            <w:b/>
            <w:bCs/>
            <w:noProof/>
          </w:rPr>
          <w:t xml:space="preserve"> 4. </w:t>
        </w:r>
        <w:r w:rsidR="00887694">
          <w:rPr>
            <w:rStyle w:val="Kpr"/>
            <w:b/>
            <w:bCs/>
            <w:noProof/>
          </w:rPr>
          <w:t>4</w:t>
        </w:r>
        <w:r w:rsidR="00887694" w:rsidRPr="00756E1E">
          <w:rPr>
            <w:rStyle w:val="Kpr"/>
            <w:b/>
            <w:bCs/>
            <w:noProof/>
          </w:rPr>
          <w:t>.</w:t>
        </w:r>
        <w:r w:rsidR="00887694" w:rsidRPr="00756E1E">
          <w:rPr>
            <w:rStyle w:val="Kpr"/>
            <w:noProof/>
          </w:rPr>
          <w:t xml:space="preserve"> </w:t>
        </w:r>
        <w:r w:rsidR="00887694" w:rsidRPr="00E84865">
          <w:t>İmmünohistokimyasal sonuç değerleri</w:t>
        </w:r>
        <w:r w:rsidR="00887694">
          <w:t>………</w:t>
        </w:r>
        <w:r w:rsidR="00887694" w:rsidRPr="00756E1E">
          <w:rPr>
            <w:noProof/>
            <w:webHidden/>
          </w:rPr>
          <w:tab/>
        </w:r>
        <w:r w:rsidR="00887694">
          <w:rPr>
            <w:noProof/>
            <w:webHidden/>
          </w:rPr>
          <w:t>40</w:t>
        </w:r>
      </w:hyperlink>
    </w:p>
    <w:p w14:paraId="562A3476" w14:textId="77777777" w:rsidR="00887694" w:rsidRPr="00756E1E" w:rsidRDefault="00887694" w:rsidP="00887694"/>
    <w:p w14:paraId="2C2B86EF" w14:textId="77777777" w:rsidR="00887694" w:rsidRDefault="00776BAE" w:rsidP="00887694">
      <w:pPr>
        <w:pStyle w:val="ekillerTablosu"/>
        <w:tabs>
          <w:tab w:val="right" w:leader="dot" w:pos="8210"/>
        </w:tabs>
        <w:spacing w:line="360" w:lineRule="auto"/>
        <w:rPr>
          <w:noProof/>
        </w:rPr>
      </w:pPr>
      <w:hyperlink w:anchor="_Toc88063511" w:history="1">
        <w:r w:rsidR="00887694">
          <w:rPr>
            <w:rStyle w:val="Kpr"/>
            <w:b/>
            <w:bCs/>
            <w:noProof/>
          </w:rPr>
          <w:t>Ş</w:t>
        </w:r>
        <w:r w:rsidR="00887694" w:rsidRPr="00797EE7">
          <w:rPr>
            <w:rStyle w:val="Kpr"/>
            <w:b/>
            <w:bCs/>
            <w:noProof/>
          </w:rPr>
          <w:t>ekil</w:t>
        </w:r>
        <w:r w:rsidR="00887694" w:rsidRPr="00756E1E">
          <w:rPr>
            <w:rStyle w:val="Kpr"/>
            <w:b/>
            <w:bCs/>
            <w:noProof/>
          </w:rPr>
          <w:t xml:space="preserve"> 4. </w:t>
        </w:r>
        <w:r w:rsidR="00887694">
          <w:rPr>
            <w:rStyle w:val="Kpr"/>
            <w:b/>
            <w:bCs/>
            <w:noProof/>
          </w:rPr>
          <w:t>5</w:t>
        </w:r>
        <w:r w:rsidR="00887694" w:rsidRPr="00756E1E">
          <w:rPr>
            <w:rStyle w:val="Kpr"/>
            <w:b/>
            <w:bCs/>
            <w:noProof/>
          </w:rPr>
          <w:t>.</w:t>
        </w:r>
        <w:r w:rsidR="00887694" w:rsidRPr="00756E1E">
          <w:rPr>
            <w:rStyle w:val="Kpr"/>
            <w:noProof/>
          </w:rPr>
          <w:t xml:space="preserve"> Gruplara ait IL-1</w:t>
        </w:r>
        <w:r w:rsidR="00887694">
          <w:t>β</w:t>
        </w:r>
        <w:r w:rsidR="00887694" w:rsidRPr="00756E1E">
          <w:rPr>
            <w:rStyle w:val="Kpr"/>
            <w:noProof/>
          </w:rPr>
          <w:t xml:space="preserve"> immünohistokimyasal boyama görüntüleri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_Toc88063511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4</w:t>
        </w:r>
        <w:r w:rsidR="00887694">
          <w:rPr>
            <w:noProof/>
            <w:webHidden/>
          </w:rPr>
          <w:t>1</w:t>
        </w:r>
        <w:r w:rsidR="00887694" w:rsidRPr="00756E1E">
          <w:rPr>
            <w:noProof/>
            <w:webHidden/>
          </w:rPr>
          <w:fldChar w:fldCharType="end"/>
        </w:r>
      </w:hyperlink>
    </w:p>
    <w:p w14:paraId="1CE4402A" w14:textId="77777777" w:rsidR="00887694" w:rsidRDefault="00887694" w:rsidP="00887694"/>
    <w:p w14:paraId="7B7E4DB7" w14:textId="77777777" w:rsidR="00887694" w:rsidRDefault="00887694" w:rsidP="00887694">
      <w:r w:rsidRPr="00F00FB0">
        <w:rPr>
          <w:b/>
          <w:bCs/>
          <w:noProof/>
        </w:rPr>
        <w:t>Şekil 4.</w:t>
      </w:r>
      <w:r>
        <w:rPr>
          <w:b/>
          <w:bCs/>
          <w:noProof/>
        </w:rPr>
        <w:t xml:space="preserve"> 6</w:t>
      </w:r>
      <w:r w:rsidRPr="00F00FB0">
        <w:rPr>
          <w:b/>
          <w:bCs/>
          <w:noProof/>
        </w:rPr>
        <w:t>.</w:t>
      </w:r>
      <w:r>
        <w:rPr>
          <w:noProof/>
        </w:rPr>
        <w:t xml:space="preserve"> </w:t>
      </w:r>
      <w:r w:rsidRPr="00E84865">
        <w:t>İmmünohistokimyasal sonuç değerleri</w:t>
      </w:r>
      <w:r>
        <w:t>…………………..………………41</w:t>
      </w:r>
    </w:p>
    <w:p w14:paraId="37786A1B" w14:textId="77777777" w:rsidR="00887694" w:rsidRDefault="00887694" w:rsidP="00887694"/>
    <w:p w14:paraId="218B54C5" w14:textId="77777777" w:rsidR="00887694" w:rsidRDefault="00776BAE" w:rsidP="00887694">
      <w:pPr>
        <w:pStyle w:val="ekillerTablosu"/>
        <w:tabs>
          <w:tab w:val="right" w:leader="dot" w:pos="8210"/>
        </w:tabs>
        <w:spacing w:line="360" w:lineRule="auto"/>
        <w:rPr>
          <w:noProof/>
        </w:rPr>
      </w:pPr>
      <w:hyperlink w:anchor="_Toc88063511" w:history="1">
        <w:r w:rsidR="00887694">
          <w:rPr>
            <w:rStyle w:val="Kpr"/>
            <w:b/>
            <w:bCs/>
            <w:noProof/>
          </w:rPr>
          <w:t>Ş</w:t>
        </w:r>
        <w:r w:rsidR="00887694" w:rsidRPr="00797EE7">
          <w:rPr>
            <w:rStyle w:val="Kpr"/>
            <w:b/>
            <w:bCs/>
            <w:noProof/>
          </w:rPr>
          <w:t>ekil</w:t>
        </w:r>
        <w:r w:rsidR="00887694" w:rsidRPr="00756E1E">
          <w:rPr>
            <w:rStyle w:val="Kpr"/>
            <w:b/>
            <w:bCs/>
            <w:noProof/>
          </w:rPr>
          <w:t xml:space="preserve"> 4. </w:t>
        </w:r>
        <w:r w:rsidR="00887694">
          <w:rPr>
            <w:rStyle w:val="Kpr"/>
            <w:b/>
            <w:bCs/>
            <w:noProof/>
          </w:rPr>
          <w:t>7</w:t>
        </w:r>
        <w:r w:rsidR="00887694" w:rsidRPr="00756E1E">
          <w:rPr>
            <w:rStyle w:val="Kpr"/>
            <w:b/>
            <w:bCs/>
            <w:noProof/>
          </w:rPr>
          <w:t>.</w:t>
        </w:r>
        <w:r w:rsidR="00887694" w:rsidRPr="00756E1E">
          <w:rPr>
            <w:rStyle w:val="Kpr"/>
            <w:noProof/>
          </w:rPr>
          <w:t xml:space="preserve"> Gruplara ait IL-1</w:t>
        </w:r>
        <w:r w:rsidR="00887694">
          <w:t>0</w:t>
        </w:r>
        <w:r w:rsidR="00887694" w:rsidRPr="00756E1E">
          <w:rPr>
            <w:rStyle w:val="Kpr"/>
            <w:noProof/>
          </w:rPr>
          <w:t xml:space="preserve"> immünohistokimyasal boyama görüntüleri</w:t>
        </w:r>
        <w:r w:rsidR="00887694" w:rsidRPr="00756E1E">
          <w:rPr>
            <w:noProof/>
            <w:webHidden/>
          </w:rPr>
          <w:tab/>
        </w:r>
        <w:r w:rsidR="00887694" w:rsidRPr="00756E1E">
          <w:rPr>
            <w:noProof/>
            <w:webHidden/>
          </w:rPr>
          <w:fldChar w:fldCharType="begin"/>
        </w:r>
        <w:r w:rsidR="00887694" w:rsidRPr="00756E1E">
          <w:rPr>
            <w:noProof/>
            <w:webHidden/>
          </w:rPr>
          <w:instrText xml:space="preserve"> PAGEREF _Toc88063511 \h </w:instrText>
        </w:r>
        <w:r w:rsidR="00887694" w:rsidRPr="00756E1E">
          <w:rPr>
            <w:noProof/>
            <w:webHidden/>
          </w:rPr>
        </w:r>
        <w:r w:rsidR="00887694" w:rsidRPr="00756E1E">
          <w:rPr>
            <w:noProof/>
            <w:webHidden/>
          </w:rPr>
          <w:fldChar w:fldCharType="separate"/>
        </w:r>
        <w:r w:rsidR="00887694" w:rsidRPr="00756E1E">
          <w:rPr>
            <w:noProof/>
            <w:webHidden/>
          </w:rPr>
          <w:t>4</w:t>
        </w:r>
        <w:r w:rsidR="00887694">
          <w:rPr>
            <w:noProof/>
            <w:webHidden/>
          </w:rPr>
          <w:t>2</w:t>
        </w:r>
        <w:r w:rsidR="00887694" w:rsidRPr="00756E1E">
          <w:rPr>
            <w:noProof/>
            <w:webHidden/>
          </w:rPr>
          <w:fldChar w:fldCharType="end"/>
        </w:r>
      </w:hyperlink>
    </w:p>
    <w:p w14:paraId="793FBD90" w14:textId="77777777" w:rsidR="00887694" w:rsidRDefault="00887694" w:rsidP="00887694"/>
    <w:p w14:paraId="1D583FC4" w14:textId="77777777" w:rsidR="00887694" w:rsidRDefault="00887694" w:rsidP="00887694">
      <w:r w:rsidRPr="00F00FB0">
        <w:rPr>
          <w:b/>
          <w:bCs/>
          <w:noProof/>
        </w:rPr>
        <w:t>Şekil 4.</w:t>
      </w:r>
      <w:r>
        <w:rPr>
          <w:b/>
          <w:bCs/>
          <w:noProof/>
        </w:rPr>
        <w:t xml:space="preserve"> 8</w:t>
      </w:r>
      <w:r w:rsidRPr="00F00FB0">
        <w:rPr>
          <w:b/>
          <w:bCs/>
          <w:noProof/>
        </w:rPr>
        <w:t>.</w:t>
      </w:r>
      <w:r>
        <w:rPr>
          <w:noProof/>
        </w:rPr>
        <w:t xml:space="preserve"> </w:t>
      </w:r>
      <w:r w:rsidRPr="00E84865">
        <w:t>İmmünohistokimyasal sonuç değerleri</w:t>
      </w:r>
      <w:r>
        <w:t>…………………………………..42</w:t>
      </w:r>
    </w:p>
    <w:p w14:paraId="36DC41F1" w14:textId="0DF95F28" w:rsidR="00887694" w:rsidRDefault="00887694" w:rsidP="008876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6E1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88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B"/>
    <w:rsid w:val="00276EFB"/>
    <w:rsid w:val="00401D87"/>
    <w:rsid w:val="004321A5"/>
    <w:rsid w:val="00677761"/>
    <w:rsid w:val="006C6B83"/>
    <w:rsid w:val="00716CD0"/>
    <w:rsid w:val="00776BAE"/>
    <w:rsid w:val="007E7EDB"/>
    <w:rsid w:val="00887694"/>
    <w:rsid w:val="00926A46"/>
    <w:rsid w:val="009831F1"/>
    <w:rsid w:val="00D61A6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C79"/>
  <w15:chartTrackingRefBased/>
  <w15:docId w15:val="{A51852E8-8614-4410-943A-4B7DD6F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A6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87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887694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887694"/>
    <w:pPr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dc:description/>
  <cp:lastModifiedBy>zuhal</cp:lastModifiedBy>
  <cp:revision>2</cp:revision>
  <cp:lastPrinted>2022-01-17T10:26:00Z</cp:lastPrinted>
  <dcterms:created xsi:type="dcterms:W3CDTF">2022-05-24T12:06:00Z</dcterms:created>
  <dcterms:modified xsi:type="dcterms:W3CDTF">2022-05-24T12:06:00Z</dcterms:modified>
</cp:coreProperties>
</file>