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3D" w:rsidRDefault="00484FEF" w:rsidP="00EB43C8">
      <w:pPr>
        <w:pStyle w:val="KonuBal"/>
        <w:spacing w:before="0"/>
        <w:ind w:right="0"/>
      </w:pPr>
      <w:r>
        <w:t>Sivas</w:t>
      </w:r>
      <w:r>
        <w:rPr>
          <w:spacing w:val="-2"/>
        </w:rPr>
        <w:t xml:space="preserve"> </w:t>
      </w:r>
      <w:r>
        <w:t>Cumhuriyet</w:t>
      </w:r>
      <w:r>
        <w:rPr>
          <w:spacing w:val="-1"/>
        </w:rPr>
        <w:t xml:space="preserve"> </w:t>
      </w:r>
      <w:r>
        <w:t>Üniversitesi</w:t>
      </w:r>
      <w:r>
        <w:rPr>
          <w:spacing w:val="-1"/>
        </w:rPr>
        <w:t xml:space="preserve"> </w:t>
      </w:r>
      <w:r w:rsidR="007937FD">
        <w:t xml:space="preserve">Diş Hekimliği </w:t>
      </w:r>
      <w:r>
        <w:rPr>
          <w:spacing w:val="-2"/>
        </w:rPr>
        <w:t>Fakültesi</w:t>
      </w:r>
    </w:p>
    <w:p w:rsidR="0090223D" w:rsidRDefault="00131364" w:rsidP="00EB43C8">
      <w:pPr>
        <w:pStyle w:val="KonuBal"/>
        <w:spacing w:before="0"/>
        <w:ind w:left="6" w:right="0"/>
      </w:pPr>
      <w:r>
        <w:t>1, 2 ve 3. Sınıf</w:t>
      </w:r>
      <w:r w:rsidR="00484FEF">
        <w:rPr>
          <w:spacing w:val="-5"/>
        </w:rPr>
        <w:t xml:space="preserve"> </w:t>
      </w:r>
      <w:r w:rsidR="00484FEF">
        <w:t>Öğrenci</w:t>
      </w:r>
      <w:r w:rsidR="00484FEF">
        <w:rPr>
          <w:spacing w:val="-4"/>
        </w:rPr>
        <w:t xml:space="preserve"> </w:t>
      </w:r>
      <w:r w:rsidR="00484FEF">
        <w:t>Görev</w:t>
      </w:r>
      <w:r w:rsidR="00B96CC6">
        <w:rPr>
          <w:spacing w:val="-6"/>
        </w:rPr>
        <w:t xml:space="preserve">, </w:t>
      </w:r>
      <w:r w:rsidR="00B96CC6">
        <w:rPr>
          <w:spacing w:val="-2"/>
        </w:rPr>
        <w:t>Sorumluluk ve Hakları</w:t>
      </w:r>
    </w:p>
    <w:p w:rsidR="0090223D" w:rsidRDefault="0090223D">
      <w:pPr>
        <w:pStyle w:val="GvdeMetni"/>
        <w:spacing w:before="28"/>
        <w:ind w:left="0" w:firstLine="0"/>
        <w:rPr>
          <w:b/>
          <w:sz w:val="28"/>
        </w:rPr>
      </w:pP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line="276" w:lineRule="auto"/>
        <w:ind w:left="397" w:hanging="397"/>
        <w:jc w:val="both"/>
      </w:pPr>
      <w:r>
        <w:t>Öğrenim süresince 2</w:t>
      </w:r>
      <w:r w:rsidR="00B04DCD">
        <w:t>547 sayılı Yükseköğretim Kanunu</w:t>
      </w:r>
      <w:r>
        <w:t>nun ilgili hükümleri, Sivas Cumhuriyet Üniversitesi Ön Lisans ve Lisans Eğitim-Öğretim ve Sınav Yönetmeliği, Sivas Cumhuriyet Üniversitesi</w:t>
      </w:r>
      <w:r>
        <w:rPr>
          <w:spacing w:val="-13"/>
        </w:rPr>
        <w:t xml:space="preserve"> </w:t>
      </w:r>
      <w:r w:rsidR="007937FD">
        <w:t>Diş</w:t>
      </w:r>
      <w:r>
        <w:rPr>
          <w:spacing w:val="-12"/>
        </w:rPr>
        <w:t xml:space="preserve"> </w:t>
      </w:r>
      <w:r w:rsidR="007937FD">
        <w:rPr>
          <w:spacing w:val="-12"/>
        </w:rPr>
        <w:t xml:space="preserve">Hekimliği </w:t>
      </w:r>
      <w:r>
        <w:t>Fakültesi</w:t>
      </w:r>
      <w:r>
        <w:rPr>
          <w:spacing w:val="-13"/>
        </w:rPr>
        <w:t xml:space="preserve"> </w:t>
      </w:r>
      <w:r>
        <w:t>Eğitim</w:t>
      </w:r>
      <w:r>
        <w:rPr>
          <w:spacing w:val="-12"/>
        </w:rPr>
        <w:t xml:space="preserve"> </w:t>
      </w:r>
      <w:r>
        <w:t>Öğretim</w:t>
      </w:r>
      <w:r>
        <w:rPr>
          <w:spacing w:val="-10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Sınav</w:t>
      </w:r>
      <w:r>
        <w:rPr>
          <w:spacing w:val="-12"/>
        </w:rPr>
        <w:t xml:space="preserve"> </w:t>
      </w:r>
      <w:r>
        <w:t>Yönetmeliği</w:t>
      </w:r>
      <w:r>
        <w:rPr>
          <w:spacing w:val="-13"/>
        </w:rPr>
        <w:t xml:space="preserve"> </w:t>
      </w:r>
      <w:r>
        <w:t>ile ilgili bilgi sahibidir.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1" w:line="276" w:lineRule="auto"/>
        <w:ind w:left="397" w:hanging="397"/>
        <w:jc w:val="both"/>
      </w:pPr>
      <w:r>
        <w:t xml:space="preserve">Sivas Cumhuriyet Üniversitesi </w:t>
      </w:r>
      <w:r w:rsidR="007937FD">
        <w:t>Diş</w:t>
      </w:r>
      <w:r>
        <w:t xml:space="preserve"> </w:t>
      </w:r>
      <w:r w:rsidR="007937FD">
        <w:t xml:space="preserve">Hekimliği </w:t>
      </w:r>
      <w:r>
        <w:t xml:space="preserve">Fakültesi web sayfasındaki duyuruları takip etmekle yükümlüdür. Kurumsal mail adresini ve </w:t>
      </w:r>
      <w:proofErr w:type="spellStart"/>
      <w:r>
        <w:t>ÖBS’yi</w:t>
      </w:r>
      <w:proofErr w:type="spellEnd"/>
      <w:r>
        <w:t xml:space="preserve"> kullanarak gerekli takipleri yapar. Olağan dışı durumlarda kurumun önerdiği uzaktan eğitim ve sınav sistemini kullanır ve ilgili yönergelere uygun davranır.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1" w:line="273" w:lineRule="auto"/>
        <w:ind w:left="397" w:hanging="397"/>
        <w:jc w:val="both"/>
      </w:pPr>
      <w:r>
        <w:t xml:space="preserve">Üniversiteye kayıt esnasında bildirdiği adres ve iletişim numaralarında </w:t>
      </w:r>
      <w:r w:rsidR="00EA01E6">
        <w:t>değişiklik olması durumunda</w:t>
      </w:r>
      <w:r>
        <w:t xml:space="preserve"> öğrenci işlerine </w:t>
      </w:r>
      <w:r w:rsidR="00066AD6">
        <w:t xml:space="preserve">bu değişikliği </w:t>
      </w:r>
      <w:r>
        <w:t>yazılı olarak bildirir.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5" w:line="276" w:lineRule="auto"/>
        <w:ind w:left="397" w:hanging="397"/>
        <w:jc w:val="both"/>
      </w:pPr>
      <w:r>
        <w:t>Talep,</w:t>
      </w:r>
      <w:r>
        <w:rPr>
          <w:spacing w:val="-13"/>
        </w:rPr>
        <w:t xml:space="preserve"> </w:t>
      </w:r>
      <w:r>
        <w:t>görüş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önerilerini</w:t>
      </w:r>
      <w:r>
        <w:rPr>
          <w:spacing w:val="-12"/>
        </w:rPr>
        <w:t xml:space="preserve"> </w:t>
      </w:r>
      <w:r>
        <w:t>sıralı</w:t>
      </w:r>
      <w:r>
        <w:rPr>
          <w:spacing w:val="-13"/>
        </w:rPr>
        <w:t xml:space="preserve"> </w:t>
      </w:r>
      <w:r>
        <w:t>hiyerarşiye</w:t>
      </w:r>
      <w:r>
        <w:rPr>
          <w:spacing w:val="-12"/>
        </w:rPr>
        <w:t xml:space="preserve"> </w:t>
      </w:r>
      <w:r>
        <w:t>göre</w:t>
      </w:r>
      <w:r>
        <w:rPr>
          <w:spacing w:val="-13"/>
        </w:rPr>
        <w:t xml:space="preserve"> </w:t>
      </w:r>
      <w:r>
        <w:t>yapar.</w:t>
      </w:r>
      <w:r>
        <w:rPr>
          <w:spacing w:val="-12"/>
        </w:rPr>
        <w:t xml:space="preserve"> </w:t>
      </w:r>
      <w:r>
        <w:t>Sınıf</w:t>
      </w:r>
      <w:r>
        <w:rPr>
          <w:spacing w:val="-12"/>
        </w:rPr>
        <w:t xml:space="preserve"> </w:t>
      </w:r>
      <w:r>
        <w:t>temsilcisi,</w:t>
      </w:r>
      <w:r>
        <w:rPr>
          <w:spacing w:val="-13"/>
        </w:rPr>
        <w:t xml:space="preserve"> </w:t>
      </w:r>
      <w:r>
        <w:t>danışman</w:t>
      </w:r>
      <w:r>
        <w:rPr>
          <w:spacing w:val="-12"/>
        </w:rPr>
        <w:t xml:space="preserve"> </w:t>
      </w:r>
      <w:r>
        <w:t>öğretim</w:t>
      </w:r>
      <w:r>
        <w:rPr>
          <w:spacing w:val="-13"/>
        </w:rPr>
        <w:t xml:space="preserve"> </w:t>
      </w:r>
      <w:r>
        <w:t>üyesi, Dönem Koordinatörü, Dekan yardımcısı, Dekan gibi aşamaları sıralı olarak izler.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5"/>
        </w:tabs>
        <w:spacing w:line="280" w:lineRule="exact"/>
        <w:ind w:left="397" w:hanging="397"/>
        <w:jc w:val="both"/>
      </w:pPr>
      <w:r>
        <w:t>Kendilerine</w:t>
      </w:r>
      <w:r>
        <w:rPr>
          <w:spacing w:val="-9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kuruma</w:t>
      </w:r>
      <w:r>
        <w:rPr>
          <w:spacing w:val="-7"/>
        </w:rPr>
        <w:t xml:space="preserve"> </w:t>
      </w:r>
      <w:r>
        <w:t>ait</w:t>
      </w:r>
      <w:r>
        <w:rPr>
          <w:spacing w:val="-7"/>
        </w:rPr>
        <w:t xml:space="preserve"> </w:t>
      </w:r>
      <w:r>
        <w:t>belgelerin</w:t>
      </w:r>
      <w:r>
        <w:rPr>
          <w:spacing w:val="-5"/>
        </w:rPr>
        <w:t xml:space="preserve"> </w:t>
      </w:r>
      <w:r>
        <w:t>alınması</w:t>
      </w:r>
      <w:r>
        <w:rPr>
          <w:spacing w:val="-5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yazılı</w:t>
      </w:r>
      <w:r>
        <w:rPr>
          <w:spacing w:val="-5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t>yapması</w:t>
      </w:r>
      <w:r>
        <w:rPr>
          <w:spacing w:val="-7"/>
        </w:rPr>
        <w:t xml:space="preserve"> </w:t>
      </w:r>
      <w:r>
        <w:t>gerektiğini</w:t>
      </w:r>
      <w:r>
        <w:rPr>
          <w:spacing w:val="-4"/>
        </w:rPr>
        <w:t xml:space="preserve"> </w:t>
      </w:r>
      <w:r>
        <w:rPr>
          <w:spacing w:val="-2"/>
        </w:rPr>
        <w:t>bilir.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5"/>
        </w:tabs>
        <w:spacing w:before="41"/>
        <w:ind w:left="397" w:hanging="397"/>
        <w:jc w:val="both"/>
      </w:pPr>
      <w:r>
        <w:t>Kurumun</w:t>
      </w:r>
      <w:r>
        <w:rPr>
          <w:spacing w:val="-6"/>
        </w:rPr>
        <w:t xml:space="preserve"> </w:t>
      </w:r>
      <w:r>
        <w:t>adını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logosunu</w:t>
      </w:r>
      <w:r>
        <w:rPr>
          <w:spacing w:val="-8"/>
        </w:rPr>
        <w:t xml:space="preserve"> </w:t>
      </w:r>
      <w:r>
        <w:t>izinsiz</w:t>
      </w:r>
      <w:r>
        <w:rPr>
          <w:spacing w:val="-6"/>
        </w:rPr>
        <w:t xml:space="preserve"> </w:t>
      </w:r>
      <w:r>
        <w:t>kullanamayacağını</w:t>
      </w:r>
      <w:r>
        <w:rPr>
          <w:spacing w:val="-5"/>
        </w:rPr>
        <w:t xml:space="preserve"> </w:t>
      </w:r>
      <w:r>
        <w:rPr>
          <w:spacing w:val="-2"/>
        </w:rPr>
        <w:t>bilir.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5"/>
        </w:tabs>
        <w:spacing w:before="39"/>
        <w:ind w:left="397" w:hanging="397"/>
        <w:jc w:val="both"/>
      </w:pPr>
      <w:r>
        <w:t>Kurum</w:t>
      </w:r>
      <w:r>
        <w:rPr>
          <w:spacing w:val="-4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kimlik</w:t>
      </w:r>
      <w:r>
        <w:rPr>
          <w:spacing w:val="-3"/>
        </w:rPr>
        <w:t xml:space="preserve"> </w:t>
      </w:r>
      <w:r>
        <w:t>kartını</w:t>
      </w:r>
      <w:r>
        <w:rPr>
          <w:spacing w:val="-6"/>
        </w:rPr>
        <w:t xml:space="preserve"> </w:t>
      </w:r>
      <w:r>
        <w:t>yanında</w:t>
      </w:r>
      <w:r>
        <w:rPr>
          <w:spacing w:val="-4"/>
        </w:rPr>
        <w:t xml:space="preserve"> </w:t>
      </w:r>
      <w:r>
        <w:rPr>
          <w:spacing w:val="-2"/>
        </w:rPr>
        <w:t>bulundurur.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42" w:line="276" w:lineRule="auto"/>
        <w:ind w:left="397" w:hanging="397"/>
        <w:jc w:val="both"/>
      </w:pPr>
      <w:r>
        <w:t>Kayıt, kayıt yenileme, kayıt dondurma vb. süreçlerin takibini yaparak zamanında işlemleri tamamlar. (Askerlik yükümlüsü olma durumunda eğitiminin aksamaması ve mağduriyet yaşamaması amacıyla gerekli işlemleri zamanında tamamlar ve süreci takip eder.)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line="273" w:lineRule="auto"/>
        <w:ind w:left="397" w:hanging="397"/>
        <w:jc w:val="both"/>
      </w:pPr>
      <w:r>
        <w:t>Yüz yüze veya çevrimiçi teorik derslere, grup çalışmaları vb. ders aktivitelerine ve uygulamalı derslere zamanında katılır. Mazeretli durumlarda belgelerini ilgili birimlere teslim eder.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5"/>
        </w:tabs>
        <w:spacing w:before="5"/>
        <w:ind w:left="397" w:hanging="397"/>
        <w:jc w:val="both"/>
      </w:pPr>
      <w:r>
        <w:t>Akademik</w:t>
      </w:r>
      <w:r>
        <w:rPr>
          <w:spacing w:val="-6"/>
        </w:rPr>
        <w:t xml:space="preserve"> </w:t>
      </w:r>
      <w:r>
        <w:t>başarısını</w:t>
      </w:r>
      <w:r>
        <w:rPr>
          <w:spacing w:val="-8"/>
        </w:rPr>
        <w:t xml:space="preserve"> </w:t>
      </w:r>
      <w:r>
        <w:t>takip</w:t>
      </w:r>
      <w:r>
        <w:rPr>
          <w:spacing w:val="-4"/>
        </w:rPr>
        <w:t xml:space="preserve"> eder.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41" w:line="273" w:lineRule="auto"/>
        <w:ind w:left="397" w:hanging="397"/>
        <w:jc w:val="both"/>
      </w:pPr>
      <w:r>
        <w:t>Derslerde,</w:t>
      </w:r>
      <w:r>
        <w:rPr>
          <w:spacing w:val="40"/>
        </w:rPr>
        <w:t xml:space="preserve"> </w:t>
      </w:r>
      <w:r>
        <w:t>sınıf</w:t>
      </w:r>
      <w:r>
        <w:rPr>
          <w:spacing w:val="40"/>
        </w:rPr>
        <w:t xml:space="preserve"> </w:t>
      </w:r>
      <w:r>
        <w:t>atmosferinin</w:t>
      </w:r>
      <w:r>
        <w:rPr>
          <w:spacing w:val="40"/>
        </w:rPr>
        <w:t xml:space="preserve"> </w:t>
      </w:r>
      <w:r>
        <w:t>öğrenmeyi</w:t>
      </w:r>
      <w:r>
        <w:rPr>
          <w:spacing w:val="40"/>
        </w:rPr>
        <w:t xml:space="preserve"> </w:t>
      </w:r>
      <w:r>
        <w:t>besleyici</w:t>
      </w:r>
      <w:r>
        <w:rPr>
          <w:spacing w:val="40"/>
        </w:rPr>
        <w:t xml:space="preserve"> </w:t>
      </w:r>
      <w:r>
        <w:t>bir</w:t>
      </w:r>
      <w:r>
        <w:rPr>
          <w:spacing w:val="40"/>
        </w:rPr>
        <w:t xml:space="preserve"> </w:t>
      </w:r>
      <w:r>
        <w:t>hale</w:t>
      </w:r>
      <w:r>
        <w:rPr>
          <w:spacing w:val="40"/>
        </w:rPr>
        <w:t xml:space="preserve"> </w:t>
      </w:r>
      <w:r>
        <w:t>gelmesi</w:t>
      </w:r>
      <w:r>
        <w:rPr>
          <w:spacing w:val="40"/>
        </w:rPr>
        <w:t xml:space="preserve"> </w:t>
      </w:r>
      <w:r>
        <w:t>için</w:t>
      </w:r>
      <w:r>
        <w:rPr>
          <w:spacing w:val="40"/>
        </w:rPr>
        <w:t xml:space="preserve"> </w:t>
      </w:r>
      <w:r>
        <w:t>çaba</w:t>
      </w:r>
      <w:r>
        <w:rPr>
          <w:spacing w:val="40"/>
        </w:rPr>
        <w:t xml:space="preserve"> </w:t>
      </w:r>
      <w:r>
        <w:t>gösterir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atmosferi bozucu tutum ve davranışlarda bulunmaz.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5" w:line="273" w:lineRule="auto"/>
        <w:ind w:left="397" w:hanging="397"/>
        <w:jc w:val="both"/>
      </w:pPr>
      <w:r>
        <w:t>Yönetmelik</w:t>
      </w:r>
      <w:r w:rsidR="002D5FF8">
        <w:t>te</w:t>
      </w:r>
      <w:r>
        <w:t xml:space="preserve"> hüküm altına alınan devamsızlık sınırının aşılması durumunda ilgili sınavlara alınmayacağını ya da yıl tekrarı yapacağını bilir.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4"/>
        <w:ind w:left="397" w:hanging="397"/>
        <w:jc w:val="both"/>
      </w:pPr>
      <w:r>
        <w:rPr>
          <w:spacing w:val="-2"/>
        </w:rPr>
        <w:t>Sınavlarda</w:t>
      </w:r>
      <w:r>
        <w:rPr>
          <w:spacing w:val="1"/>
        </w:rPr>
        <w:t xml:space="preserve"> </w:t>
      </w:r>
      <w:r>
        <w:rPr>
          <w:spacing w:val="-2"/>
        </w:rPr>
        <w:t>kurallara</w:t>
      </w:r>
      <w:r>
        <w:rPr>
          <w:spacing w:val="-1"/>
        </w:rPr>
        <w:t xml:space="preserve"> </w:t>
      </w:r>
      <w:r>
        <w:rPr>
          <w:spacing w:val="-2"/>
        </w:rPr>
        <w:t>uyar,</w:t>
      </w:r>
      <w:r>
        <w:rPr>
          <w:spacing w:val="-5"/>
        </w:rPr>
        <w:t xml:space="preserve"> </w:t>
      </w:r>
      <w:r w:rsidR="00E525EA">
        <w:rPr>
          <w:spacing w:val="-5"/>
        </w:rPr>
        <w:t xml:space="preserve">verilen </w:t>
      </w:r>
      <w:r>
        <w:rPr>
          <w:spacing w:val="-2"/>
        </w:rPr>
        <w:t>ödev</w:t>
      </w:r>
      <w:r w:rsidR="00E525EA">
        <w:rPr>
          <w:spacing w:val="1"/>
        </w:rPr>
        <w:t xml:space="preserve">leri </w:t>
      </w:r>
      <w:r>
        <w:rPr>
          <w:spacing w:val="-2"/>
        </w:rPr>
        <w:t>süresinde</w:t>
      </w:r>
      <w:r>
        <w:rPr>
          <w:spacing w:val="1"/>
        </w:rPr>
        <w:t xml:space="preserve"> </w:t>
      </w:r>
      <w:r>
        <w:rPr>
          <w:spacing w:val="-2"/>
        </w:rPr>
        <w:t>tamamlar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1"/>
        </w:rPr>
        <w:t xml:space="preserve"> </w:t>
      </w:r>
      <w:r>
        <w:rPr>
          <w:spacing w:val="-2"/>
        </w:rPr>
        <w:t>teslim</w:t>
      </w:r>
      <w:r>
        <w:rPr>
          <w:spacing w:val="1"/>
        </w:rPr>
        <w:t xml:space="preserve"> </w:t>
      </w:r>
      <w:r>
        <w:rPr>
          <w:spacing w:val="-2"/>
        </w:rPr>
        <w:t>eder.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42"/>
        <w:ind w:left="397" w:hanging="397"/>
        <w:jc w:val="both"/>
      </w:pPr>
      <w:r>
        <w:t>Her</w:t>
      </w:r>
      <w:r>
        <w:rPr>
          <w:spacing w:val="-5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sınava</w:t>
      </w:r>
      <w:r>
        <w:rPr>
          <w:spacing w:val="-3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kimliği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katılır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gözetmen</w:t>
      </w:r>
      <w:r>
        <w:rPr>
          <w:spacing w:val="-3"/>
        </w:rPr>
        <w:t xml:space="preserve"> </w:t>
      </w:r>
      <w:r>
        <w:t>istediğinde</w:t>
      </w:r>
      <w:r>
        <w:rPr>
          <w:spacing w:val="-2"/>
        </w:rPr>
        <w:t xml:space="preserve"> gösterir.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39"/>
        <w:ind w:left="397" w:hanging="397"/>
        <w:jc w:val="both"/>
      </w:pPr>
      <w:r>
        <w:t>Akademik</w:t>
      </w:r>
      <w:r>
        <w:rPr>
          <w:spacing w:val="-5"/>
        </w:rPr>
        <w:t xml:space="preserve"> </w:t>
      </w:r>
      <w:r>
        <w:t>dürüstlük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gizliliğe</w:t>
      </w:r>
      <w:r>
        <w:rPr>
          <w:spacing w:val="-4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rPr>
          <w:spacing w:val="-2"/>
        </w:rPr>
        <w:t>davranır.</w:t>
      </w:r>
    </w:p>
    <w:p w:rsidR="00EB43C8" w:rsidRDefault="00484FEF" w:rsidP="00EB43C8">
      <w:pPr>
        <w:pStyle w:val="ListeParagraf"/>
        <w:numPr>
          <w:ilvl w:val="0"/>
          <w:numId w:val="1"/>
        </w:numPr>
        <w:tabs>
          <w:tab w:val="left" w:pos="436"/>
        </w:tabs>
        <w:spacing w:before="22" w:line="276" w:lineRule="auto"/>
        <w:ind w:left="397" w:hanging="397"/>
        <w:jc w:val="both"/>
      </w:pPr>
      <w:r>
        <w:t>Laboratuvar, klinik uygulamalar ve uygulamaların yapıldığı yerlerde beyaz önlük giyer, konuşma</w:t>
      </w:r>
      <w:r>
        <w:rPr>
          <w:spacing w:val="-3"/>
        </w:rPr>
        <w:t xml:space="preserve"> </w:t>
      </w:r>
      <w:r>
        <w:t>tarzı,</w:t>
      </w:r>
      <w:r>
        <w:rPr>
          <w:spacing w:val="-3"/>
        </w:rPr>
        <w:t xml:space="preserve"> </w:t>
      </w:r>
      <w:r>
        <w:t>tutum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davranışlar</w:t>
      </w:r>
      <w:r>
        <w:rPr>
          <w:spacing w:val="-3"/>
        </w:rPr>
        <w:t xml:space="preserve"> </w:t>
      </w:r>
      <w:r>
        <w:t>kılık-kıyafet/görünüm</w:t>
      </w:r>
      <w:r>
        <w:rPr>
          <w:spacing w:val="-2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hususlarda</w:t>
      </w:r>
      <w:r>
        <w:rPr>
          <w:spacing w:val="-3"/>
        </w:rPr>
        <w:t xml:space="preserve"> </w:t>
      </w:r>
      <w:r>
        <w:t>hassasiyet</w:t>
      </w:r>
      <w:r>
        <w:rPr>
          <w:spacing w:val="-3"/>
        </w:rPr>
        <w:t xml:space="preserve"> </w:t>
      </w:r>
      <w:r>
        <w:t>gösterir, profesyonel davranır.</w:t>
      </w:r>
    </w:p>
    <w:p w:rsidR="00B96CC6" w:rsidRDefault="00B96CC6" w:rsidP="00EB43C8">
      <w:pPr>
        <w:pStyle w:val="ListeParagraf"/>
        <w:numPr>
          <w:ilvl w:val="0"/>
          <w:numId w:val="1"/>
        </w:numPr>
        <w:tabs>
          <w:tab w:val="left" w:pos="436"/>
        </w:tabs>
        <w:spacing w:before="22" w:line="276" w:lineRule="auto"/>
        <w:ind w:left="397" w:hanging="397"/>
        <w:jc w:val="both"/>
      </w:pPr>
      <w:bookmarkStart w:id="0" w:name="_GoBack"/>
      <w:bookmarkEnd w:id="0"/>
      <w:r w:rsidRPr="00B96CC6">
        <w:t xml:space="preserve">Klinik </w:t>
      </w:r>
      <w:r>
        <w:t xml:space="preserve">öncesi </w:t>
      </w:r>
      <w:r w:rsidRPr="00B96CC6">
        <w:t>uygulama eğitimi sırasında iş kazası geçirmesi durumunda, hemen hemşirelik hizmetlerine başvurur gerekli evrakları alarak tıp fakültesi acil servisine gider</w:t>
      </w:r>
      <w:r>
        <w:t>.</w:t>
      </w:r>
      <w:r w:rsidRPr="00B96CC6">
        <w:t xml:space="preserve"> 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5" w:line="276" w:lineRule="auto"/>
        <w:ind w:left="397" w:hanging="397"/>
        <w:jc w:val="both"/>
      </w:pPr>
      <w:r>
        <w:t>Yurt</w:t>
      </w:r>
      <w:r>
        <w:rPr>
          <w:spacing w:val="-9"/>
        </w:rPr>
        <w:t xml:space="preserve"> </w:t>
      </w:r>
      <w:r>
        <w:t>içi</w:t>
      </w:r>
      <w:r>
        <w:rPr>
          <w:spacing w:val="-9"/>
        </w:rPr>
        <w:t xml:space="preserve"> </w:t>
      </w:r>
      <w:r>
        <w:t>veya</w:t>
      </w:r>
      <w:r>
        <w:rPr>
          <w:spacing w:val="-12"/>
        </w:rPr>
        <w:t xml:space="preserve"> </w:t>
      </w:r>
      <w:r>
        <w:t>yurt</w:t>
      </w:r>
      <w:r>
        <w:rPr>
          <w:spacing w:val="-9"/>
        </w:rPr>
        <w:t xml:space="preserve"> </w:t>
      </w:r>
      <w:r>
        <w:t>dışı</w:t>
      </w:r>
      <w:r>
        <w:rPr>
          <w:spacing w:val="-9"/>
        </w:rPr>
        <w:t xml:space="preserve"> </w:t>
      </w:r>
      <w:r>
        <w:t>ziyaret,</w:t>
      </w:r>
      <w:r>
        <w:rPr>
          <w:spacing w:val="-8"/>
        </w:rPr>
        <w:t xml:space="preserve"> </w:t>
      </w:r>
      <w:proofErr w:type="gramStart"/>
      <w:r w:rsidR="00AD5FD7">
        <w:rPr>
          <w:spacing w:val="-8"/>
        </w:rPr>
        <w:t>sempozyum</w:t>
      </w:r>
      <w:proofErr w:type="gramEnd"/>
      <w:r w:rsidR="00AD5FD7">
        <w:rPr>
          <w:spacing w:val="-8"/>
        </w:rPr>
        <w:t xml:space="preserve">, kongre </w:t>
      </w:r>
      <w:r>
        <w:t>vb.</w:t>
      </w:r>
      <w:r>
        <w:rPr>
          <w:spacing w:val="-9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türlü</w:t>
      </w:r>
      <w:r>
        <w:rPr>
          <w:spacing w:val="-10"/>
        </w:rPr>
        <w:t xml:space="preserve"> </w:t>
      </w:r>
      <w:r>
        <w:t>etkinlikte</w:t>
      </w:r>
      <w:r>
        <w:rPr>
          <w:spacing w:val="-8"/>
        </w:rPr>
        <w:t xml:space="preserve"> </w:t>
      </w:r>
      <w:r>
        <w:t>Üniversite ve Fakülte saygınlığını koruyacak şekilde davranır ve kurumu en iyi şekilde temsil eder.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line="276" w:lineRule="auto"/>
        <w:ind w:left="397" w:hanging="397"/>
        <w:jc w:val="both"/>
      </w:pPr>
      <w:r>
        <w:t>Eğitim programına ilişkin geri bildirimleri zamanında yapar, sınıf temsilcisi veya dönem koordinatörüne iletir.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1" w:line="273" w:lineRule="auto"/>
        <w:ind w:left="397" w:hanging="397"/>
        <w:jc w:val="both"/>
      </w:pPr>
      <w:r>
        <w:t>Üniversitenin demirbaş eşya, makine-teçhizat ve taşınmazların kull</w:t>
      </w:r>
      <w:r w:rsidR="00374515">
        <w:t xml:space="preserve">anımında dikkatli olur, korur ve </w:t>
      </w:r>
      <w:r>
        <w:t>zarar vermez.</w:t>
      </w:r>
    </w:p>
    <w:p w:rsidR="0090223D" w:rsidRDefault="0090223D" w:rsidP="00B96CC6">
      <w:pPr>
        <w:pStyle w:val="ListeParagraf"/>
        <w:spacing w:line="273" w:lineRule="auto"/>
        <w:ind w:left="397" w:hanging="397"/>
        <w:jc w:val="both"/>
        <w:sectPr w:rsidR="0090223D" w:rsidSect="00B96CC6">
          <w:footerReference w:type="default" r:id="rId7"/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75" w:line="276" w:lineRule="auto"/>
        <w:ind w:left="397" w:hanging="397"/>
        <w:jc w:val="both"/>
      </w:pPr>
      <w:r>
        <w:lastRenderedPageBreak/>
        <w:t>Öğrenci</w:t>
      </w:r>
      <w:r>
        <w:rPr>
          <w:spacing w:val="-4"/>
        </w:rPr>
        <w:t xml:space="preserve"> </w:t>
      </w:r>
      <w:r>
        <w:t>kulüp ve</w:t>
      </w:r>
      <w:r>
        <w:rPr>
          <w:spacing w:val="-3"/>
        </w:rPr>
        <w:t xml:space="preserve"> </w:t>
      </w:r>
      <w:r>
        <w:t>etkinlikler</w:t>
      </w:r>
      <w:r>
        <w:rPr>
          <w:spacing w:val="-5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bilimsel-sosyal-kültürel</w:t>
      </w:r>
      <w:r>
        <w:rPr>
          <w:spacing w:val="-8"/>
        </w:rPr>
        <w:t xml:space="preserve"> </w:t>
      </w:r>
      <w:r>
        <w:t>toplantılarda</w:t>
      </w:r>
      <w:r>
        <w:rPr>
          <w:spacing w:val="-6"/>
        </w:rPr>
        <w:t xml:space="preserve"> </w:t>
      </w:r>
      <w:r>
        <w:t>aktif</w:t>
      </w:r>
      <w:r>
        <w:rPr>
          <w:spacing w:val="-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görev alır ve katılır.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2"/>
        <w:ind w:left="397" w:hanging="397"/>
        <w:jc w:val="both"/>
      </w:pPr>
      <w:r>
        <w:t>Alt</w:t>
      </w:r>
      <w:r>
        <w:rPr>
          <w:spacing w:val="-5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öğrencileri</w:t>
      </w:r>
      <w:r>
        <w:rPr>
          <w:spacing w:val="-2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yol</w:t>
      </w:r>
      <w:r>
        <w:rPr>
          <w:spacing w:val="-4"/>
        </w:rPr>
        <w:t xml:space="preserve"> </w:t>
      </w:r>
      <w:r>
        <w:t>gösterici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rol</w:t>
      </w:r>
      <w:r>
        <w:rPr>
          <w:spacing w:val="-5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olmaya</w:t>
      </w:r>
      <w:r>
        <w:rPr>
          <w:spacing w:val="-5"/>
        </w:rPr>
        <w:t xml:space="preserve"> </w:t>
      </w:r>
      <w:r>
        <w:t>özen</w:t>
      </w:r>
      <w:r>
        <w:rPr>
          <w:spacing w:val="-2"/>
        </w:rPr>
        <w:t xml:space="preserve"> gösterir.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39" w:line="276" w:lineRule="auto"/>
        <w:ind w:left="397" w:hanging="397"/>
        <w:jc w:val="both"/>
      </w:pPr>
      <w:r>
        <w:t xml:space="preserve">Öğretim elemanları, kurum çalışanları, </w:t>
      </w:r>
      <w:r w:rsidR="00E22C8D">
        <w:t>fakülte</w:t>
      </w:r>
      <w:r>
        <w:t xml:space="preserve"> görevlileri ile çıkar ve çatışma amaçlı ilişki ve davranışlar sergilemez.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line="276" w:lineRule="auto"/>
        <w:ind w:left="397" w:hanging="397"/>
        <w:jc w:val="both"/>
      </w:pPr>
      <w:r>
        <w:t>Ortak kullanım alanlarında, kütüphane, kafeterya, yemekhane vb. alanlarda çevreyi rahatsız edecek tu</w:t>
      </w:r>
      <w:r w:rsidR="00DE5245">
        <w:t xml:space="preserve">tum ve davranışlar, kural dışı ve </w:t>
      </w:r>
      <w:r>
        <w:t>şiddet içeren davranışlarda bulunmaz.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ind w:left="397" w:hanging="397"/>
        <w:jc w:val="both"/>
      </w:pPr>
      <w:r>
        <w:t>Her</w:t>
      </w:r>
      <w:r>
        <w:rPr>
          <w:spacing w:val="-6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toplumsal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kültürel</w:t>
      </w:r>
      <w:r>
        <w:rPr>
          <w:spacing w:val="-4"/>
        </w:rPr>
        <w:t xml:space="preserve"> </w:t>
      </w:r>
      <w:r>
        <w:t>farklılıklara</w:t>
      </w:r>
      <w:r>
        <w:rPr>
          <w:spacing w:val="-6"/>
        </w:rPr>
        <w:t xml:space="preserve"> </w:t>
      </w:r>
      <w:r>
        <w:t>karşı</w:t>
      </w:r>
      <w:r>
        <w:rPr>
          <w:spacing w:val="-4"/>
        </w:rPr>
        <w:t xml:space="preserve"> </w:t>
      </w:r>
      <w:r>
        <w:t>hoşgörülü</w:t>
      </w:r>
      <w:r>
        <w:rPr>
          <w:spacing w:val="-5"/>
        </w:rPr>
        <w:t xml:space="preserve"> </w:t>
      </w:r>
      <w:r>
        <w:rPr>
          <w:spacing w:val="-2"/>
        </w:rPr>
        <w:t>davranır.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39"/>
        <w:ind w:left="397" w:hanging="397"/>
        <w:jc w:val="both"/>
      </w:pPr>
      <w:r>
        <w:t>Üniversite</w:t>
      </w:r>
      <w:r>
        <w:rPr>
          <w:spacing w:val="-8"/>
        </w:rPr>
        <w:t xml:space="preserve"> </w:t>
      </w:r>
      <w:r>
        <w:t>öğretim</w:t>
      </w:r>
      <w:r>
        <w:rPr>
          <w:spacing w:val="-2"/>
        </w:rPr>
        <w:t xml:space="preserve"> </w:t>
      </w:r>
      <w:r>
        <w:t>üyeleri</w:t>
      </w:r>
      <w:r>
        <w:rPr>
          <w:spacing w:val="-8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personeli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öğrencilere</w:t>
      </w:r>
      <w:r>
        <w:rPr>
          <w:spacing w:val="-5"/>
        </w:rPr>
        <w:t xml:space="preserve"> </w:t>
      </w:r>
      <w:r>
        <w:t>saygılı</w:t>
      </w:r>
      <w:r>
        <w:rPr>
          <w:spacing w:val="-3"/>
        </w:rPr>
        <w:t xml:space="preserve"> </w:t>
      </w:r>
      <w:r>
        <w:rPr>
          <w:spacing w:val="-2"/>
        </w:rPr>
        <w:t>davranır.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42"/>
        <w:ind w:left="397" w:hanging="397"/>
        <w:jc w:val="both"/>
      </w:pPr>
      <w:r>
        <w:t>Üniversite</w:t>
      </w:r>
      <w:r>
        <w:rPr>
          <w:spacing w:val="-8"/>
        </w:rPr>
        <w:t xml:space="preserve"> </w:t>
      </w:r>
      <w:r>
        <w:t>içinde</w:t>
      </w:r>
      <w:r>
        <w:rPr>
          <w:spacing w:val="-7"/>
        </w:rPr>
        <w:t xml:space="preserve"> </w:t>
      </w:r>
      <w:r>
        <w:t>alkol,</w:t>
      </w:r>
      <w:r>
        <w:rPr>
          <w:spacing w:val="-6"/>
        </w:rPr>
        <w:t xml:space="preserve"> </w:t>
      </w:r>
      <w:r>
        <w:t>uyuşturucu</w:t>
      </w:r>
      <w:r>
        <w:rPr>
          <w:spacing w:val="-6"/>
        </w:rPr>
        <w:t xml:space="preserve"> </w:t>
      </w:r>
      <w:r>
        <w:t>madde,</w:t>
      </w:r>
      <w:r>
        <w:rPr>
          <w:spacing w:val="-5"/>
        </w:rPr>
        <w:t xml:space="preserve"> </w:t>
      </w:r>
      <w:r>
        <w:t>tütün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tütün</w:t>
      </w:r>
      <w:r>
        <w:rPr>
          <w:spacing w:val="-7"/>
        </w:rPr>
        <w:t xml:space="preserve"> </w:t>
      </w:r>
      <w:r>
        <w:t>malzemelerini</w:t>
      </w:r>
      <w:r>
        <w:rPr>
          <w:spacing w:val="-5"/>
        </w:rPr>
        <w:t xml:space="preserve"> </w:t>
      </w:r>
      <w:r>
        <w:rPr>
          <w:spacing w:val="-2"/>
        </w:rPr>
        <w:t>tüketmez.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39" w:line="276" w:lineRule="auto"/>
        <w:ind w:left="397" w:hanging="397"/>
        <w:jc w:val="both"/>
      </w:pPr>
      <w:r>
        <w:t>Üniversite ağını ve dijital olanakları sadece akademik amaçlarla kullanılır. Yasa dışı ve etik dışı kullanımdan kaçınır.</w:t>
      </w:r>
    </w:p>
    <w:p w:rsidR="00E22C8D" w:rsidRDefault="00E22C8D" w:rsidP="00B96CC6">
      <w:pPr>
        <w:pStyle w:val="ListeParagraf"/>
        <w:tabs>
          <w:tab w:val="left" w:pos="436"/>
        </w:tabs>
        <w:spacing w:before="39" w:line="276" w:lineRule="auto"/>
        <w:ind w:left="397" w:hanging="397"/>
        <w:jc w:val="both"/>
      </w:pPr>
    </w:p>
    <w:p w:rsidR="0090223D" w:rsidRDefault="0090223D" w:rsidP="00B96CC6">
      <w:pPr>
        <w:pStyle w:val="GvdeMetni"/>
        <w:spacing w:before="40"/>
        <w:ind w:left="397" w:hanging="397"/>
        <w:jc w:val="both"/>
      </w:pPr>
    </w:p>
    <w:p w:rsidR="0090223D" w:rsidRDefault="00484FEF" w:rsidP="00B96CC6">
      <w:pPr>
        <w:ind w:left="397" w:hanging="397"/>
        <w:jc w:val="both"/>
        <w:rPr>
          <w:b/>
        </w:rPr>
      </w:pPr>
      <w:r>
        <w:rPr>
          <w:b/>
        </w:rPr>
        <w:t>Öğrencilerin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Hakları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42"/>
        <w:ind w:left="397" w:hanging="397"/>
        <w:jc w:val="both"/>
      </w:pPr>
      <w:r>
        <w:t>Kendileri</w:t>
      </w:r>
      <w:r>
        <w:rPr>
          <w:spacing w:val="-3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konularda</w:t>
      </w:r>
      <w:r>
        <w:rPr>
          <w:spacing w:val="-3"/>
        </w:rPr>
        <w:t xml:space="preserve"> </w:t>
      </w:r>
      <w:r>
        <w:t>bilgi</w:t>
      </w:r>
      <w:r>
        <w:rPr>
          <w:spacing w:val="-2"/>
        </w:rPr>
        <w:t xml:space="preserve"> edinme,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41" w:line="273" w:lineRule="auto"/>
        <w:ind w:left="397" w:hanging="397"/>
        <w:jc w:val="both"/>
      </w:pPr>
      <w:r>
        <w:t>Kendileri veya bir başkasına zarar vermenin söz konusu olduğu durumlar dışında bilgilerinin gizli tutulmasını isteme,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5"/>
        <w:ind w:left="397" w:hanging="397"/>
        <w:jc w:val="both"/>
      </w:pPr>
      <w:r>
        <w:t>Belirlenmiş</w:t>
      </w:r>
      <w:r>
        <w:rPr>
          <w:spacing w:val="-7"/>
        </w:rPr>
        <w:t xml:space="preserve"> </w:t>
      </w:r>
      <w:r>
        <w:t>kural,</w:t>
      </w:r>
      <w:r>
        <w:rPr>
          <w:spacing w:val="-7"/>
        </w:rPr>
        <w:t xml:space="preserve"> </w:t>
      </w:r>
      <w:r>
        <w:t>yönetmelik,</w:t>
      </w:r>
      <w:r>
        <w:rPr>
          <w:spacing w:val="-5"/>
        </w:rPr>
        <w:t xml:space="preserve"> </w:t>
      </w:r>
      <w:r>
        <w:t>yönerge</w:t>
      </w:r>
      <w:r>
        <w:rPr>
          <w:spacing w:val="-7"/>
        </w:rPr>
        <w:t xml:space="preserve"> </w:t>
      </w:r>
      <w:r>
        <w:t>vb.</w:t>
      </w:r>
      <w:r>
        <w:rPr>
          <w:spacing w:val="-7"/>
        </w:rPr>
        <w:t xml:space="preserve"> </w:t>
      </w:r>
      <w:r>
        <w:t>mevzuat</w:t>
      </w:r>
      <w:r>
        <w:rPr>
          <w:spacing w:val="-5"/>
        </w:rPr>
        <w:t xml:space="preserve"> </w:t>
      </w:r>
      <w:r>
        <w:t>çerçevesinde</w:t>
      </w:r>
      <w:r>
        <w:rPr>
          <w:spacing w:val="-5"/>
        </w:rPr>
        <w:t xml:space="preserve"> </w:t>
      </w:r>
      <w:r>
        <w:t>ifade</w:t>
      </w:r>
      <w:r>
        <w:rPr>
          <w:spacing w:val="-6"/>
        </w:rPr>
        <w:t xml:space="preserve"> </w:t>
      </w:r>
      <w:r>
        <w:rPr>
          <w:spacing w:val="-2"/>
        </w:rPr>
        <w:t>özgürlüğü,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39" w:line="276" w:lineRule="auto"/>
        <w:ind w:left="397" w:hanging="397"/>
        <w:jc w:val="both"/>
      </w:pPr>
      <w:r>
        <w:t>Belirlenmiş</w:t>
      </w:r>
      <w:r>
        <w:rPr>
          <w:spacing w:val="-10"/>
        </w:rPr>
        <w:t xml:space="preserve"> </w:t>
      </w:r>
      <w:r>
        <w:t>kural,</w:t>
      </w:r>
      <w:r>
        <w:rPr>
          <w:spacing w:val="-10"/>
        </w:rPr>
        <w:t xml:space="preserve"> </w:t>
      </w:r>
      <w:r>
        <w:t>yönetmelik,</w:t>
      </w:r>
      <w:r>
        <w:rPr>
          <w:spacing w:val="-10"/>
        </w:rPr>
        <w:t xml:space="preserve"> </w:t>
      </w:r>
      <w:r>
        <w:t>yönerge</w:t>
      </w:r>
      <w:r>
        <w:rPr>
          <w:spacing w:val="-13"/>
        </w:rPr>
        <w:t xml:space="preserve"> </w:t>
      </w:r>
      <w:r>
        <w:t>vb.</w:t>
      </w:r>
      <w:r>
        <w:rPr>
          <w:spacing w:val="-9"/>
        </w:rPr>
        <w:t xml:space="preserve"> </w:t>
      </w:r>
      <w:r>
        <w:t>mevzuat</w:t>
      </w:r>
      <w:r>
        <w:rPr>
          <w:spacing w:val="-10"/>
        </w:rPr>
        <w:t xml:space="preserve"> </w:t>
      </w:r>
      <w:r>
        <w:t>çerçevesinde</w:t>
      </w:r>
      <w:r>
        <w:rPr>
          <w:spacing w:val="-9"/>
        </w:rPr>
        <w:t xml:space="preserve"> </w:t>
      </w:r>
      <w:r>
        <w:t>bilimsel</w:t>
      </w:r>
      <w:r>
        <w:rPr>
          <w:spacing w:val="-10"/>
        </w:rPr>
        <w:t xml:space="preserve"> </w:t>
      </w:r>
      <w:r>
        <w:t>araştırma,</w:t>
      </w:r>
      <w:r>
        <w:rPr>
          <w:spacing w:val="-10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vb. etkinliklere katılım,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1" w:line="273" w:lineRule="auto"/>
        <w:ind w:left="397" w:hanging="397"/>
        <w:jc w:val="both"/>
      </w:pPr>
      <w:r>
        <w:t>Kişisel</w:t>
      </w:r>
      <w:r>
        <w:rPr>
          <w:spacing w:val="40"/>
        </w:rPr>
        <w:t xml:space="preserve"> </w:t>
      </w:r>
      <w:r>
        <w:t>sorunlarını</w:t>
      </w:r>
      <w:r>
        <w:rPr>
          <w:spacing w:val="40"/>
        </w:rPr>
        <w:t xml:space="preserve"> </w:t>
      </w:r>
      <w:r>
        <w:t>çözücü</w:t>
      </w:r>
      <w:r>
        <w:rPr>
          <w:spacing w:val="40"/>
        </w:rPr>
        <w:t xml:space="preserve"> </w:t>
      </w:r>
      <w:r>
        <w:t>danışmanlık</w:t>
      </w:r>
      <w:r>
        <w:rPr>
          <w:spacing w:val="40"/>
        </w:rPr>
        <w:t xml:space="preserve"> </w:t>
      </w:r>
      <w:r>
        <w:t>hizmetleri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programları</w:t>
      </w:r>
      <w:r>
        <w:rPr>
          <w:spacing w:val="40"/>
        </w:rPr>
        <w:t xml:space="preserve"> </w:t>
      </w:r>
      <w:r>
        <w:t>dâhil</w:t>
      </w:r>
      <w:r>
        <w:rPr>
          <w:spacing w:val="40"/>
        </w:rPr>
        <w:t xml:space="preserve"> </w:t>
      </w:r>
      <w:r>
        <w:t>akademik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 xml:space="preserve">sosyal </w:t>
      </w:r>
      <w:r>
        <w:rPr>
          <w:spacing w:val="-2"/>
        </w:rPr>
        <w:t>destek,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5" w:line="273" w:lineRule="auto"/>
        <w:ind w:left="397" w:hanging="397"/>
        <w:jc w:val="both"/>
      </w:pPr>
      <w:r>
        <w:t xml:space="preserve">Akademik destek, ders çalışma ve zaman yönetme becerileri gibi alanlarda yol göstericiliği ve </w:t>
      </w:r>
      <w:r>
        <w:rPr>
          <w:spacing w:val="-2"/>
        </w:rPr>
        <w:t>danışmanlığı,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before="5" w:line="276" w:lineRule="auto"/>
        <w:ind w:left="397" w:hanging="397"/>
        <w:jc w:val="both"/>
      </w:pPr>
      <w:r>
        <w:t>Sosyal destek, fiziksel ve ruhsal sağlıklarına katkıda bulunacak etkinliklere, genel sağlık ve ruh sağlığı hizmetlerine erişim,</w:t>
      </w:r>
    </w:p>
    <w:p w:rsidR="0090223D" w:rsidRDefault="00484FEF" w:rsidP="00B96CC6">
      <w:pPr>
        <w:pStyle w:val="ListeParagraf"/>
        <w:numPr>
          <w:ilvl w:val="0"/>
          <w:numId w:val="1"/>
        </w:numPr>
        <w:tabs>
          <w:tab w:val="left" w:pos="436"/>
        </w:tabs>
        <w:spacing w:line="276" w:lineRule="auto"/>
        <w:ind w:left="397" w:hanging="397"/>
        <w:jc w:val="both"/>
      </w:pPr>
      <w:r>
        <w:t>Uzmanlık alanı</w:t>
      </w:r>
      <w:r>
        <w:rPr>
          <w:spacing w:val="-1"/>
        </w:rPr>
        <w:t xml:space="preserve"> </w:t>
      </w:r>
      <w:r>
        <w:t>seçiminde ve kariyer planlamasında</w:t>
      </w:r>
      <w:r>
        <w:rPr>
          <w:spacing w:val="-1"/>
        </w:rPr>
        <w:t xml:space="preserve"> </w:t>
      </w:r>
      <w:r>
        <w:t>kendilerine yardım edecek yol göstericiler ve danışmanlara erişim, hakkına sahiptir.</w:t>
      </w:r>
    </w:p>
    <w:sectPr w:rsidR="0090223D" w:rsidSect="00B96CC6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53" w:rsidRDefault="009D0B53" w:rsidP="00EB43C8">
      <w:r>
        <w:separator/>
      </w:r>
    </w:p>
  </w:endnote>
  <w:endnote w:type="continuationSeparator" w:id="0">
    <w:p w:rsidR="009D0B53" w:rsidRDefault="009D0B53" w:rsidP="00EB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030497"/>
      <w:docPartObj>
        <w:docPartGallery w:val="Page Numbers (Bottom of Page)"/>
        <w:docPartUnique/>
      </w:docPartObj>
    </w:sdtPr>
    <w:sdtContent>
      <w:p w:rsidR="00EB43C8" w:rsidRDefault="00EB43C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B43C8" w:rsidRDefault="00EB43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53" w:rsidRDefault="009D0B53" w:rsidP="00EB43C8">
      <w:r>
        <w:separator/>
      </w:r>
    </w:p>
  </w:footnote>
  <w:footnote w:type="continuationSeparator" w:id="0">
    <w:p w:rsidR="009D0B53" w:rsidRDefault="009D0B53" w:rsidP="00EB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574D0"/>
    <w:multiLevelType w:val="hybridMultilevel"/>
    <w:tmpl w:val="5A6A1B6E"/>
    <w:lvl w:ilvl="0" w:tplc="8CBC85A4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7409B3C">
      <w:numFmt w:val="bullet"/>
      <w:lvlText w:val="•"/>
      <w:lvlJc w:val="left"/>
      <w:pPr>
        <w:ind w:left="1289" w:hanging="360"/>
      </w:pPr>
      <w:rPr>
        <w:rFonts w:hint="default"/>
        <w:lang w:val="tr-TR" w:eastAsia="en-US" w:bidi="ar-SA"/>
      </w:rPr>
    </w:lvl>
    <w:lvl w:ilvl="2" w:tplc="E558E1E6">
      <w:numFmt w:val="bullet"/>
      <w:lvlText w:val="•"/>
      <w:lvlJc w:val="left"/>
      <w:pPr>
        <w:ind w:left="2138" w:hanging="360"/>
      </w:pPr>
      <w:rPr>
        <w:rFonts w:hint="default"/>
        <w:lang w:val="tr-TR" w:eastAsia="en-US" w:bidi="ar-SA"/>
      </w:rPr>
    </w:lvl>
    <w:lvl w:ilvl="3" w:tplc="F3C8D172">
      <w:numFmt w:val="bullet"/>
      <w:lvlText w:val="•"/>
      <w:lvlJc w:val="left"/>
      <w:pPr>
        <w:ind w:left="2987" w:hanging="360"/>
      </w:pPr>
      <w:rPr>
        <w:rFonts w:hint="default"/>
        <w:lang w:val="tr-TR" w:eastAsia="en-US" w:bidi="ar-SA"/>
      </w:rPr>
    </w:lvl>
    <w:lvl w:ilvl="4" w:tplc="B59EDF66">
      <w:numFmt w:val="bullet"/>
      <w:lvlText w:val="•"/>
      <w:lvlJc w:val="left"/>
      <w:pPr>
        <w:ind w:left="3836" w:hanging="360"/>
      </w:pPr>
      <w:rPr>
        <w:rFonts w:hint="default"/>
        <w:lang w:val="tr-TR" w:eastAsia="en-US" w:bidi="ar-SA"/>
      </w:rPr>
    </w:lvl>
    <w:lvl w:ilvl="5" w:tplc="02A4C27E">
      <w:numFmt w:val="bullet"/>
      <w:lvlText w:val="•"/>
      <w:lvlJc w:val="left"/>
      <w:pPr>
        <w:ind w:left="4685" w:hanging="360"/>
      </w:pPr>
      <w:rPr>
        <w:rFonts w:hint="default"/>
        <w:lang w:val="tr-TR" w:eastAsia="en-US" w:bidi="ar-SA"/>
      </w:rPr>
    </w:lvl>
    <w:lvl w:ilvl="6" w:tplc="DD242A8E">
      <w:numFmt w:val="bullet"/>
      <w:lvlText w:val="•"/>
      <w:lvlJc w:val="left"/>
      <w:pPr>
        <w:ind w:left="5534" w:hanging="360"/>
      </w:pPr>
      <w:rPr>
        <w:rFonts w:hint="default"/>
        <w:lang w:val="tr-TR" w:eastAsia="en-US" w:bidi="ar-SA"/>
      </w:rPr>
    </w:lvl>
    <w:lvl w:ilvl="7" w:tplc="E304C744">
      <w:numFmt w:val="bullet"/>
      <w:lvlText w:val="•"/>
      <w:lvlJc w:val="left"/>
      <w:pPr>
        <w:ind w:left="6383" w:hanging="360"/>
      </w:pPr>
      <w:rPr>
        <w:rFonts w:hint="default"/>
        <w:lang w:val="tr-TR" w:eastAsia="en-US" w:bidi="ar-SA"/>
      </w:rPr>
    </w:lvl>
    <w:lvl w:ilvl="8" w:tplc="12F82604">
      <w:numFmt w:val="bullet"/>
      <w:lvlText w:val="•"/>
      <w:lvlJc w:val="left"/>
      <w:pPr>
        <w:ind w:left="723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3D"/>
    <w:rsid w:val="00066AD6"/>
    <w:rsid w:val="00120850"/>
    <w:rsid w:val="00131364"/>
    <w:rsid w:val="002A6AC5"/>
    <w:rsid w:val="002C2530"/>
    <w:rsid w:val="002D5FF8"/>
    <w:rsid w:val="00345A01"/>
    <w:rsid w:val="00374515"/>
    <w:rsid w:val="00484FEF"/>
    <w:rsid w:val="007937FD"/>
    <w:rsid w:val="0090223D"/>
    <w:rsid w:val="009D0B53"/>
    <w:rsid w:val="00AD5FD7"/>
    <w:rsid w:val="00B04DCD"/>
    <w:rsid w:val="00B96CC6"/>
    <w:rsid w:val="00DB1522"/>
    <w:rsid w:val="00DE5245"/>
    <w:rsid w:val="00E22C8D"/>
    <w:rsid w:val="00E525EA"/>
    <w:rsid w:val="00EA01E6"/>
    <w:rsid w:val="00E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17B4"/>
  <w15:docId w15:val="{F455E3A5-832F-4CEE-8C01-53311CB0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36" w:hanging="360"/>
    </w:pPr>
  </w:style>
  <w:style w:type="paragraph" w:styleId="KonuBal">
    <w:name w:val="Title"/>
    <w:basedOn w:val="Normal"/>
    <w:uiPriority w:val="1"/>
    <w:qFormat/>
    <w:pPr>
      <w:spacing w:before="17"/>
      <w:ind w:right="427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4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43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43C8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B43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43C8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zuhal</cp:lastModifiedBy>
  <cp:revision>39</cp:revision>
  <cp:lastPrinted>2025-10-31T08:44:00Z</cp:lastPrinted>
  <dcterms:created xsi:type="dcterms:W3CDTF">2025-10-31T07:23:00Z</dcterms:created>
  <dcterms:modified xsi:type="dcterms:W3CDTF">2025-10-31T09:48:00Z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